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2D6BC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2D6BC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2D6BCD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2D6BCD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2D6BCD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2D6BCD" w:rsidP="00BD31A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8-10-25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D31AA">
                      <w:rPr>
                        <w:rFonts w:ascii="Arial" w:hAnsi="Arial" w:cs="Arial"/>
                      </w:rPr>
                      <w:t>25. Oktober</w:t>
                    </w:r>
                    <w:r w:rsidR="00B964B3">
                      <w:rPr>
                        <w:rFonts w:ascii="Arial" w:hAnsi="Arial" w:cs="Arial"/>
                      </w:rPr>
                      <w:t xml:space="preserve"> 2018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692440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Druckfrisch</w:t>
                </w:r>
                <w:r w:rsidR="00BD31AA">
                  <w:rPr>
                    <w:rFonts w:cs="Arial"/>
                    <w:szCs w:val="22"/>
                    <w:lang w:val="de-DE"/>
                  </w:rPr>
                  <w:t xml:space="preserve"> zur BAU 2019: Neuer Ratgeber von Mall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102791" w:rsidP="00692440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Starkregen und Rückstaugefahr</w:t>
                </w:r>
                <w:r w:rsidR="007574EC">
                  <w:rPr>
                    <w:rFonts w:cs="Arial"/>
                    <w:b/>
                    <w:szCs w:val="22"/>
                    <w:lang w:val="de-DE"/>
                  </w:rPr>
                  <w:t xml:space="preserve"> mit </w:t>
                </w:r>
                <w:r w:rsidR="004D508E">
                  <w:rPr>
                    <w:rFonts w:cs="Arial"/>
                    <w:b/>
                    <w:szCs w:val="22"/>
                    <w:lang w:val="de-DE"/>
                  </w:rPr>
                  <w:t>wirksame</w:t>
                </w:r>
                <w:r w:rsidR="007574EC">
                  <w:rPr>
                    <w:rFonts w:cs="Arial"/>
                    <w:b/>
                    <w:szCs w:val="22"/>
                    <w:lang w:val="de-DE"/>
                  </w:rPr>
                  <w:t>n</w:t>
                </w:r>
                <w:r w:rsidR="004D508E">
                  <w:rPr>
                    <w:rFonts w:cs="Arial"/>
                    <w:b/>
                    <w:szCs w:val="22"/>
                    <w:lang w:val="de-DE"/>
                  </w:rPr>
                  <w:t xml:space="preserve"> Maßnahmen</w:t>
                </w:r>
                <w:r w:rsidR="007574EC">
                  <w:rPr>
                    <w:rFonts w:cs="Arial"/>
                    <w:b/>
                    <w:szCs w:val="22"/>
                    <w:lang w:val="de-DE"/>
                  </w:rPr>
                  <w:t xml:space="preserve"> begegnen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6D09B1" w:rsidRDefault="00BD31AA" w:rsidP="006D09B1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Beim Messeauftritt der </w:t>
            </w:r>
            <w:r w:rsidR="00AE2660">
              <w:rPr>
                <w:rFonts w:cs="Arial"/>
                <w:szCs w:val="22"/>
                <w:lang w:val="de-DE"/>
              </w:rPr>
              <w:t xml:space="preserve">Mall GmbH </w:t>
            </w:r>
            <w:r>
              <w:rPr>
                <w:rFonts w:cs="Arial"/>
                <w:szCs w:val="22"/>
                <w:lang w:val="de-DE"/>
              </w:rPr>
              <w:t xml:space="preserve">auf der BAU 2019 steht das Thema Rückstauschutz im Mittelpunkt: Pünktlich zum Messestart stellt Mall dazu den „Ratgeber Rückstauschutz“ vor, mit dem der Umweltspezialist Planer, Kommunen, Handwerk und die Wohnungswirtschaft </w:t>
            </w:r>
            <w:r w:rsidR="004D508E">
              <w:rPr>
                <w:rFonts w:cs="Arial"/>
                <w:szCs w:val="22"/>
                <w:lang w:val="de-DE"/>
              </w:rPr>
              <w:t>für die Gefahren durch Überflutung sensibilisieren und Möglichkeiten zeigen will, wie Gebäude, Technik und Inventar wirksam geschützt werden können.</w:t>
            </w:r>
            <w:r w:rsidR="006D09B1">
              <w:rPr>
                <w:rFonts w:cs="Arial"/>
                <w:szCs w:val="22"/>
                <w:lang w:val="de-DE"/>
              </w:rPr>
              <w:t xml:space="preserve"> Die neue 32-seitige Rückstau-Broschüre erscheint im Januar 2019 und wird dann 15 Euro inkl. MwSt. kosten, ist für Besucher der BAU, die sich ihr persönliches Exemplar vor Ort abholen, aber kostenlos.</w:t>
            </w:r>
          </w:p>
          <w:p w:rsidR="00726EF4" w:rsidRDefault="00DC1F8C" w:rsidP="006D09B1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 zeigt a</w:t>
            </w:r>
            <w:r w:rsidR="006D09B1">
              <w:rPr>
                <w:rFonts w:cs="Arial"/>
                <w:szCs w:val="22"/>
                <w:lang w:val="de-DE"/>
              </w:rPr>
              <w:t>uf der BAU außerdem</w:t>
            </w:r>
            <w:r>
              <w:rPr>
                <w:rFonts w:cs="Arial"/>
                <w:szCs w:val="22"/>
                <w:lang w:val="de-DE"/>
              </w:rPr>
              <w:t xml:space="preserve"> Lösungen aus seinen anderen Unternehmensbereichen: Einen kleinen Pumpschacht, den Pelletspeicher mit Entnahmesystem Maulwurf 3000 – E3 sowie die neue Kleinkläranlage SanoLoop – alle als Funktionsmodelle </w:t>
            </w:r>
            <w:r w:rsidR="00942632">
              <w:rPr>
                <w:rFonts w:cs="Arial"/>
                <w:szCs w:val="22"/>
                <w:lang w:val="de-DE"/>
              </w:rPr>
              <w:t xml:space="preserve">in Aktion und zum Anfassen. Digitale Planerunterstützung bietet Mall in Form von neuen Online-Bemessungsprogrammen und 3D-Animationen, die direkt auf dem Messestand angeschaut und ausprobiert werden können. </w:t>
            </w:r>
          </w:p>
          <w:p w:rsidR="00DE051C" w:rsidRDefault="005943D9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314B9B">
              <w:rPr>
                <w:rFonts w:cs="Arial"/>
                <w:szCs w:val="22"/>
                <w:lang w:val="de-DE"/>
              </w:rPr>
              <w:t>157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D6090F" w:rsidRDefault="00D6090F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D44E4" w:rsidRDefault="001D44E4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69244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Druckfrisch</w:t>
                </w:r>
                <w:r w:rsidR="006414F7">
                  <w:rPr>
                    <w:rFonts w:cs="Arial"/>
                    <w:szCs w:val="22"/>
                    <w:lang w:val="de-DE"/>
                  </w:rPr>
                  <w:t xml:space="preserve"> zur </w:t>
                </w:r>
                <w:r w:rsidR="004D508E">
                  <w:rPr>
                    <w:rFonts w:cs="Arial"/>
                    <w:szCs w:val="22"/>
                    <w:lang w:val="de-DE"/>
                  </w:rPr>
                  <w:t>BAU 2019: Neuer Ratgeber von Mall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A92942" w:rsidRPr="000B6E14" w:rsidRDefault="00102791" w:rsidP="000B6E14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Starkregen und Rückstaugefahr</w:t>
                </w:r>
                <w:r w:rsidR="007574EC">
                  <w:rPr>
                    <w:rFonts w:cs="Arial"/>
                    <w:b/>
                    <w:szCs w:val="22"/>
                    <w:lang w:val="de-DE"/>
                  </w:rPr>
                  <w:t xml:space="preserve"> mit wirksamen Maßnahmen begegnen</w:t>
                </w:r>
              </w:p>
            </w:sdtContent>
          </w:sdt>
          <w:p w:rsidR="00D82825" w:rsidRDefault="000B6E14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0D471DED" wp14:editId="66FCC6E0">
                  <wp:extent cx="1999615" cy="2666713"/>
                  <wp:effectExtent l="0" t="0" r="635" b="6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2391" b="2002"/>
                          <a:stretch/>
                        </pic:blipFill>
                        <pic:spPr bwMode="auto">
                          <a:xfrm>
                            <a:off x="0" y="0"/>
                            <a:ext cx="2005157" cy="2674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B6E14" w:rsidRPr="000B6E14" w:rsidRDefault="000B6E14" w:rsidP="00097D06">
            <w:pPr>
              <w:pStyle w:val="Textkrper31"/>
              <w:widowControl/>
              <w:rPr>
                <w:noProof/>
                <w:sz w:val="10"/>
                <w:szCs w:val="10"/>
                <w:lang w:val="de-DE"/>
              </w:rPr>
            </w:pPr>
          </w:p>
          <w:p w:rsidR="00F81137" w:rsidRDefault="00B51AD9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Bildunterschrift:</w:t>
            </w:r>
            <w:r w:rsidR="000B6E14">
              <w:rPr>
                <w:noProof/>
                <w:lang w:val="de-DE"/>
              </w:rPr>
              <w:t xml:space="preserve"> Auf dem Mall-Messestand zu sehen: Eine Pumpstation </w:t>
            </w:r>
            <w:r w:rsidR="00F606DC">
              <w:rPr>
                <w:noProof/>
                <w:lang w:val="de-DE"/>
              </w:rPr>
              <w:t xml:space="preserve">zum Einsatz </w:t>
            </w:r>
            <w:r w:rsidR="000B6E14">
              <w:rPr>
                <w:noProof/>
                <w:lang w:val="de-DE"/>
              </w:rPr>
              <w:t xml:space="preserve">für Hochwasserschutz und die Gebäudeentwässerung. </w:t>
            </w:r>
            <w:r w:rsidR="00AE5BAC">
              <w:rPr>
                <w:noProof/>
                <w:lang w:val="de-DE"/>
              </w:rPr>
              <w:t>(Mall GmbH)</w:t>
            </w:r>
          </w:p>
          <w:p w:rsidR="00BA1AF1" w:rsidRDefault="00BA1AF1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AB2B12" w:rsidRDefault="000B6E14" w:rsidP="00AB2B12">
            <w:pPr>
              <w:pStyle w:val="Textkrper31"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93AF9D3" wp14:editId="4915D719">
                  <wp:extent cx="3685540" cy="2071370"/>
                  <wp:effectExtent l="0" t="0" r="0" b="508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540" cy="207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1F8C" w:rsidRDefault="00DC1F8C" w:rsidP="007574EC">
            <w:pPr>
              <w:pStyle w:val="Textkrper31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Bildunterschrift:</w:t>
            </w:r>
            <w:r w:rsidR="000B6E14">
              <w:rPr>
                <w:rFonts w:cs="Arial"/>
                <w:szCs w:val="22"/>
                <w:lang w:val="de-DE"/>
              </w:rPr>
              <w:t xml:space="preserve"> </w:t>
            </w:r>
            <w:r w:rsidR="00F606DC">
              <w:rPr>
                <w:rFonts w:cs="Arial"/>
                <w:szCs w:val="22"/>
                <w:lang w:val="de-DE"/>
              </w:rPr>
              <w:t xml:space="preserve">Mit Online-Bemessungsprogrammen und Animationen, wie hier zum Schutz vor Rückstau nach Abscheideranlagen, </w:t>
            </w:r>
            <w:r w:rsidR="00BD77D7">
              <w:rPr>
                <w:rFonts w:cs="Arial"/>
                <w:szCs w:val="22"/>
                <w:lang w:val="de-DE"/>
              </w:rPr>
              <w:t>hat Mall sein Angebot an digitaler Planerunterstützung erweitert.</w:t>
            </w:r>
            <w:r>
              <w:rPr>
                <w:rFonts w:cs="Arial"/>
                <w:szCs w:val="22"/>
                <w:lang w:val="de-DE"/>
              </w:rPr>
              <w:t xml:space="preserve"> (Mall GmbH)</w:t>
            </w:r>
          </w:p>
          <w:p w:rsidR="00DC1F8C" w:rsidRDefault="00DC1F8C" w:rsidP="00AB2B12">
            <w:pPr>
              <w:pStyle w:val="Textkrper31"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BD77D7" w:rsidRDefault="00BD77D7" w:rsidP="00AB2B12">
            <w:pPr>
              <w:pStyle w:val="Textkrper31"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483776474"/>
              <w:placeholder>
                <w:docPart w:val="B344E0566A39462288C33E61F1108AAF"/>
              </w:placeholder>
            </w:sdtPr>
            <w:sdtEndPr>
              <w:rPr>
                <w:b/>
              </w:rPr>
            </w:sdtEndPr>
            <w:sdtContent>
              <w:p w:rsidR="007574EC" w:rsidRPr="00394094" w:rsidRDefault="007574EC" w:rsidP="007574EC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Druckfrisch zur BAU 2019: Neuer Ratgeber von Mall</w:t>
                </w:r>
              </w:p>
              <w:p w:rsidR="007574EC" w:rsidRDefault="007574EC" w:rsidP="007574EC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7574EC" w:rsidRPr="00394094" w:rsidRDefault="00102791" w:rsidP="007574EC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Starkregen und Rückstaugefahr</w:t>
                </w:r>
                <w:r w:rsidR="007574EC">
                  <w:rPr>
                    <w:rFonts w:cs="Arial"/>
                    <w:b/>
                    <w:szCs w:val="22"/>
                    <w:lang w:val="de-DE"/>
                  </w:rPr>
                  <w:t xml:space="preserve"> mit wirksamen Maßnahmen begegnen</w:t>
                </w:r>
              </w:p>
            </w:sdtContent>
          </w:sdt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2" w:history="1">
              <w:r w:rsidR="00D57C6A" w:rsidRPr="008B3C20">
                <w:rPr>
                  <w:rStyle w:val="Hyperlink"/>
                  <w:rFonts w:cs="Arial"/>
                  <w:szCs w:val="22"/>
                  <w:lang w:val="de-DE"/>
                </w:rPr>
                <w:t>www.mall-umweltsyste</w:t>
              </w:r>
              <w:bookmarkStart w:id="0" w:name="_GoBack"/>
              <w:bookmarkEnd w:id="0"/>
              <w:r w:rsidR="00D57C6A" w:rsidRPr="008B3C20">
                <w:rPr>
                  <w:rStyle w:val="Hyperlink"/>
                  <w:rFonts w:cs="Arial"/>
                  <w:szCs w:val="22"/>
                  <w:lang w:val="de-DE"/>
                </w:rPr>
                <w:t>m</w:t>
              </w:r>
              <w:r w:rsidR="00D57C6A" w:rsidRPr="008B3C20">
                <w:rPr>
                  <w:rStyle w:val="Hyperlink"/>
                  <w:rFonts w:cs="Arial"/>
                  <w:szCs w:val="22"/>
                  <w:lang w:val="de-DE"/>
                </w:rPr>
                <w:t>e.at/aktuelle-pressemitteilungen</w:t>
              </w:r>
            </w:hyperlink>
            <w:r w:rsidR="00BA637D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>abrufbar.</w:t>
            </w:r>
            <w:r w:rsidR="000E2058" w:rsidRPr="00C81ACC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="00D57C6A" w:rsidRPr="008B3C20">
                <w:rPr>
                  <w:rStyle w:val="Hyperlink"/>
                  <w:rFonts w:cs="Arial"/>
                  <w:szCs w:val="22"/>
                  <w:lang w:val="de-DE"/>
                </w:rPr>
                <w:t>www.mall-umweltsysteme.at</w:t>
              </w:r>
            </w:hyperlink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:rsidR="001447F3" w:rsidRDefault="001447F3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B2491F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7574EC" w:rsidRDefault="007574EC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574EC" w:rsidRDefault="007574EC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574EC" w:rsidRDefault="007574EC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FD11F9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r w:rsidR="00E45E1D">
              <w:rPr>
                <w:rFonts w:cs="Arial"/>
                <w:szCs w:val="22"/>
                <w:lang w:val="de-DE"/>
              </w:rPr>
              <w:t>P</w:t>
            </w:r>
            <w:r w:rsidR="00E96ED8">
              <w:rPr>
                <w:rFonts w:cs="Arial"/>
                <w:szCs w:val="22"/>
                <w:lang w:val="de-DE"/>
              </w:rPr>
              <w:t>elletlager und Solarthermie. 480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E96ED8">
              <w:rPr>
                <w:rFonts w:cs="Arial"/>
                <w:szCs w:val="22"/>
                <w:lang w:val="de-DE"/>
              </w:rPr>
              <w:t>teten 2017 einen Umsatz von 75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BCD" w:rsidRDefault="002D6BCD" w:rsidP="00EA706D">
      <w:r>
        <w:separator/>
      </w:r>
    </w:p>
  </w:endnote>
  <w:endnote w:type="continuationSeparator" w:id="0">
    <w:p w:rsidR="002D6BCD" w:rsidRDefault="002D6BCD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843B84" w:rsidP="007574EC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D6090F">
            <w:rPr>
              <w:rFonts w:ascii="Arial" w:hAnsi="Arial" w:cs="Arial"/>
              <w:sz w:val="18"/>
            </w:rPr>
            <w:t>„</w:t>
          </w:r>
          <w:r w:rsidR="007574EC">
            <w:rPr>
              <w:rFonts w:ascii="Arial" w:hAnsi="Arial" w:cs="Arial"/>
              <w:sz w:val="18"/>
            </w:rPr>
            <w:t>Starkregen und Rückstauschutz – neuer Ratgeber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7574EC">
            <w:rPr>
              <w:rFonts w:ascii="Arial" w:hAnsi="Arial" w:cs="Arial"/>
              <w:sz w:val="18"/>
            </w:rPr>
            <w:t>25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7574EC">
            <w:rPr>
              <w:rFonts w:ascii="Arial" w:hAnsi="Arial" w:cs="Arial"/>
              <w:sz w:val="18"/>
            </w:rPr>
            <w:t>10</w:t>
          </w:r>
          <w:r w:rsidR="00B964B3">
            <w:rPr>
              <w:rFonts w:ascii="Arial" w:hAnsi="Arial" w:cs="Arial"/>
              <w:sz w:val="18"/>
            </w:rPr>
            <w:t>.2018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57C6A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57C6A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CF2692">
                <w:t>Mall GmbH</w:t>
              </w:r>
              <w:r>
                <w:fldChar w:fldCharType="end"/>
              </w:r>
            </w:p>
            <w:p w:rsidR="00EA6222" w:rsidRDefault="00141ADE" w:rsidP="00FE79B3">
              <w:pPr>
                <w:pStyle w:val="06aFuzeileBlock1-3"/>
              </w:pPr>
              <w:fldSimple w:instr=" DOCVARIABLE  Strasse  \* MERGEFORMAT ">
                <w:r w:rsidR="00CF2692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CF2692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CF2692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CF2692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CF2692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BCD" w:rsidRDefault="002D6BCD" w:rsidP="00EA706D">
      <w:r>
        <w:separator/>
      </w:r>
    </w:p>
  </w:footnote>
  <w:footnote w:type="continuationSeparator" w:id="0">
    <w:p w:rsidR="002D6BCD" w:rsidRDefault="002D6BCD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354D"/>
    <w:rsid w:val="00014DCE"/>
    <w:rsid w:val="0001548A"/>
    <w:rsid w:val="00015DE6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A60"/>
    <w:rsid w:val="00065E81"/>
    <w:rsid w:val="00072617"/>
    <w:rsid w:val="00077AF1"/>
    <w:rsid w:val="000840D0"/>
    <w:rsid w:val="000850AC"/>
    <w:rsid w:val="000865BC"/>
    <w:rsid w:val="00092FB6"/>
    <w:rsid w:val="0009496C"/>
    <w:rsid w:val="00097D06"/>
    <w:rsid w:val="000A69B6"/>
    <w:rsid w:val="000B2651"/>
    <w:rsid w:val="000B6E14"/>
    <w:rsid w:val="000C2F96"/>
    <w:rsid w:val="000C4E61"/>
    <w:rsid w:val="000D12A6"/>
    <w:rsid w:val="000D31F6"/>
    <w:rsid w:val="000D7F84"/>
    <w:rsid w:val="000E19C4"/>
    <w:rsid w:val="000E2058"/>
    <w:rsid w:val="000E7D94"/>
    <w:rsid w:val="000F1797"/>
    <w:rsid w:val="00102791"/>
    <w:rsid w:val="00114CD0"/>
    <w:rsid w:val="001174CD"/>
    <w:rsid w:val="0012379A"/>
    <w:rsid w:val="00124547"/>
    <w:rsid w:val="001254A3"/>
    <w:rsid w:val="001262F7"/>
    <w:rsid w:val="001266AD"/>
    <w:rsid w:val="00126CFB"/>
    <w:rsid w:val="00131209"/>
    <w:rsid w:val="00135A44"/>
    <w:rsid w:val="00141ADE"/>
    <w:rsid w:val="001445A7"/>
    <w:rsid w:val="001447F3"/>
    <w:rsid w:val="00144FFF"/>
    <w:rsid w:val="00146373"/>
    <w:rsid w:val="001509E9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B343A"/>
    <w:rsid w:val="001B4CEB"/>
    <w:rsid w:val="001B7428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10877"/>
    <w:rsid w:val="00225EF6"/>
    <w:rsid w:val="002344EE"/>
    <w:rsid w:val="00235185"/>
    <w:rsid w:val="00240ED0"/>
    <w:rsid w:val="00242A9A"/>
    <w:rsid w:val="0024346A"/>
    <w:rsid w:val="00245B09"/>
    <w:rsid w:val="002519C2"/>
    <w:rsid w:val="0025624F"/>
    <w:rsid w:val="00257C1B"/>
    <w:rsid w:val="00263F0D"/>
    <w:rsid w:val="00266189"/>
    <w:rsid w:val="00275630"/>
    <w:rsid w:val="00277385"/>
    <w:rsid w:val="002804A5"/>
    <w:rsid w:val="002829F6"/>
    <w:rsid w:val="00283FB6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C6621"/>
    <w:rsid w:val="002D004C"/>
    <w:rsid w:val="002D2375"/>
    <w:rsid w:val="002D34E8"/>
    <w:rsid w:val="002D3A52"/>
    <w:rsid w:val="002D4D8B"/>
    <w:rsid w:val="002D55A4"/>
    <w:rsid w:val="002D6049"/>
    <w:rsid w:val="002D6BCD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4B9B"/>
    <w:rsid w:val="003161A8"/>
    <w:rsid w:val="00322367"/>
    <w:rsid w:val="00324418"/>
    <w:rsid w:val="003259BC"/>
    <w:rsid w:val="00326F18"/>
    <w:rsid w:val="003319B5"/>
    <w:rsid w:val="00335636"/>
    <w:rsid w:val="00341593"/>
    <w:rsid w:val="00341DF2"/>
    <w:rsid w:val="003454A7"/>
    <w:rsid w:val="00345634"/>
    <w:rsid w:val="00353A63"/>
    <w:rsid w:val="0035603E"/>
    <w:rsid w:val="003658A5"/>
    <w:rsid w:val="0036700C"/>
    <w:rsid w:val="003810FE"/>
    <w:rsid w:val="00392445"/>
    <w:rsid w:val="00394094"/>
    <w:rsid w:val="003943F9"/>
    <w:rsid w:val="00395D97"/>
    <w:rsid w:val="003A18A3"/>
    <w:rsid w:val="003A7D3C"/>
    <w:rsid w:val="003C1826"/>
    <w:rsid w:val="003C3656"/>
    <w:rsid w:val="003C6EFC"/>
    <w:rsid w:val="003D180A"/>
    <w:rsid w:val="003D444B"/>
    <w:rsid w:val="003E309D"/>
    <w:rsid w:val="003F1DD7"/>
    <w:rsid w:val="003F4A89"/>
    <w:rsid w:val="003F66AD"/>
    <w:rsid w:val="00414422"/>
    <w:rsid w:val="004223DE"/>
    <w:rsid w:val="00423695"/>
    <w:rsid w:val="0042397E"/>
    <w:rsid w:val="00424AEC"/>
    <w:rsid w:val="00425DF6"/>
    <w:rsid w:val="00430DEB"/>
    <w:rsid w:val="004413A8"/>
    <w:rsid w:val="00442F9A"/>
    <w:rsid w:val="004576D9"/>
    <w:rsid w:val="00461C88"/>
    <w:rsid w:val="004639D0"/>
    <w:rsid w:val="00463FA6"/>
    <w:rsid w:val="00470CA2"/>
    <w:rsid w:val="00475783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3317"/>
    <w:rsid w:val="004B449C"/>
    <w:rsid w:val="004B48AA"/>
    <w:rsid w:val="004B5C73"/>
    <w:rsid w:val="004D508E"/>
    <w:rsid w:val="004E109F"/>
    <w:rsid w:val="004E1968"/>
    <w:rsid w:val="004E5170"/>
    <w:rsid w:val="004F0002"/>
    <w:rsid w:val="004F2605"/>
    <w:rsid w:val="004F2BD5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88E"/>
    <w:rsid w:val="00535116"/>
    <w:rsid w:val="0054005C"/>
    <w:rsid w:val="005401E5"/>
    <w:rsid w:val="0054477B"/>
    <w:rsid w:val="00561FCF"/>
    <w:rsid w:val="00563999"/>
    <w:rsid w:val="00566691"/>
    <w:rsid w:val="00567243"/>
    <w:rsid w:val="00567701"/>
    <w:rsid w:val="005679B3"/>
    <w:rsid w:val="00567B7F"/>
    <w:rsid w:val="00567F29"/>
    <w:rsid w:val="00574EDC"/>
    <w:rsid w:val="00576D49"/>
    <w:rsid w:val="00580938"/>
    <w:rsid w:val="00582D49"/>
    <w:rsid w:val="00583311"/>
    <w:rsid w:val="0059076E"/>
    <w:rsid w:val="0059107E"/>
    <w:rsid w:val="005923BD"/>
    <w:rsid w:val="00593091"/>
    <w:rsid w:val="005943D9"/>
    <w:rsid w:val="00596159"/>
    <w:rsid w:val="005976B8"/>
    <w:rsid w:val="005A0ECC"/>
    <w:rsid w:val="005A52D2"/>
    <w:rsid w:val="005B38C3"/>
    <w:rsid w:val="005B3EB1"/>
    <w:rsid w:val="005B40D3"/>
    <w:rsid w:val="005B448A"/>
    <w:rsid w:val="005B5175"/>
    <w:rsid w:val="005B64A2"/>
    <w:rsid w:val="005C0109"/>
    <w:rsid w:val="005C4DD9"/>
    <w:rsid w:val="005C527F"/>
    <w:rsid w:val="005C5624"/>
    <w:rsid w:val="005C70AD"/>
    <w:rsid w:val="005C7FE5"/>
    <w:rsid w:val="005D4061"/>
    <w:rsid w:val="005D6B01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22CEE"/>
    <w:rsid w:val="00622E43"/>
    <w:rsid w:val="006239BC"/>
    <w:rsid w:val="00633548"/>
    <w:rsid w:val="00635BB7"/>
    <w:rsid w:val="00636545"/>
    <w:rsid w:val="00637F7F"/>
    <w:rsid w:val="006414F7"/>
    <w:rsid w:val="006457FE"/>
    <w:rsid w:val="00655071"/>
    <w:rsid w:val="006564D2"/>
    <w:rsid w:val="0066120B"/>
    <w:rsid w:val="00674F30"/>
    <w:rsid w:val="00686538"/>
    <w:rsid w:val="00687218"/>
    <w:rsid w:val="00692003"/>
    <w:rsid w:val="00692440"/>
    <w:rsid w:val="00693003"/>
    <w:rsid w:val="006936BB"/>
    <w:rsid w:val="00693B06"/>
    <w:rsid w:val="006965C5"/>
    <w:rsid w:val="006A29C4"/>
    <w:rsid w:val="006A2DA2"/>
    <w:rsid w:val="006A329E"/>
    <w:rsid w:val="006A5C5D"/>
    <w:rsid w:val="006B7384"/>
    <w:rsid w:val="006C1EC6"/>
    <w:rsid w:val="006C52A0"/>
    <w:rsid w:val="006D09B1"/>
    <w:rsid w:val="006D3D86"/>
    <w:rsid w:val="006D4554"/>
    <w:rsid w:val="006D492D"/>
    <w:rsid w:val="006D5423"/>
    <w:rsid w:val="006D64A3"/>
    <w:rsid w:val="006D6A9C"/>
    <w:rsid w:val="006E10D7"/>
    <w:rsid w:val="006E47B0"/>
    <w:rsid w:val="006E5528"/>
    <w:rsid w:val="006E6977"/>
    <w:rsid w:val="0070033F"/>
    <w:rsid w:val="00700C76"/>
    <w:rsid w:val="00710119"/>
    <w:rsid w:val="0071066A"/>
    <w:rsid w:val="00711DA8"/>
    <w:rsid w:val="00711EBF"/>
    <w:rsid w:val="00712B4B"/>
    <w:rsid w:val="0071355A"/>
    <w:rsid w:val="00726EF4"/>
    <w:rsid w:val="00737D2A"/>
    <w:rsid w:val="00750B73"/>
    <w:rsid w:val="00751FD5"/>
    <w:rsid w:val="007544C1"/>
    <w:rsid w:val="00754EF0"/>
    <w:rsid w:val="007574EC"/>
    <w:rsid w:val="007605D2"/>
    <w:rsid w:val="00763B6D"/>
    <w:rsid w:val="00766171"/>
    <w:rsid w:val="0077253E"/>
    <w:rsid w:val="007753B7"/>
    <w:rsid w:val="0077716A"/>
    <w:rsid w:val="00777A82"/>
    <w:rsid w:val="00782AE8"/>
    <w:rsid w:val="00785F33"/>
    <w:rsid w:val="007869BC"/>
    <w:rsid w:val="00790D79"/>
    <w:rsid w:val="0079183F"/>
    <w:rsid w:val="00794404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C1E6B"/>
    <w:rsid w:val="007D27FD"/>
    <w:rsid w:val="007D4339"/>
    <w:rsid w:val="007D4F8F"/>
    <w:rsid w:val="007D52E4"/>
    <w:rsid w:val="007D5AB0"/>
    <w:rsid w:val="007E53E1"/>
    <w:rsid w:val="007F47F2"/>
    <w:rsid w:val="008005E4"/>
    <w:rsid w:val="00802724"/>
    <w:rsid w:val="008103DF"/>
    <w:rsid w:val="00810EDA"/>
    <w:rsid w:val="00815A61"/>
    <w:rsid w:val="008171D7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C69"/>
    <w:rsid w:val="0086092F"/>
    <w:rsid w:val="008636CC"/>
    <w:rsid w:val="00863C46"/>
    <w:rsid w:val="008709CF"/>
    <w:rsid w:val="0087311B"/>
    <w:rsid w:val="00875053"/>
    <w:rsid w:val="008851CD"/>
    <w:rsid w:val="00885F8B"/>
    <w:rsid w:val="00891CAF"/>
    <w:rsid w:val="00893953"/>
    <w:rsid w:val="00893D0A"/>
    <w:rsid w:val="0089415E"/>
    <w:rsid w:val="008957FD"/>
    <w:rsid w:val="00895EE2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F1BD6"/>
    <w:rsid w:val="008F4133"/>
    <w:rsid w:val="008F4DC9"/>
    <w:rsid w:val="008F7929"/>
    <w:rsid w:val="00902AF2"/>
    <w:rsid w:val="009072B2"/>
    <w:rsid w:val="00912758"/>
    <w:rsid w:val="0091737F"/>
    <w:rsid w:val="009177DF"/>
    <w:rsid w:val="00922E9A"/>
    <w:rsid w:val="00923A48"/>
    <w:rsid w:val="00923B9D"/>
    <w:rsid w:val="009259CF"/>
    <w:rsid w:val="00930794"/>
    <w:rsid w:val="009327C1"/>
    <w:rsid w:val="00937A74"/>
    <w:rsid w:val="00942632"/>
    <w:rsid w:val="00943A7F"/>
    <w:rsid w:val="009458DC"/>
    <w:rsid w:val="00945B4B"/>
    <w:rsid w:val="009463F9"/>
    <w:rsid w:val="009465B6"/>
    <w:rsid w:val="00950101"/>
    <w:rsid w:val="00950619"/>
    <w:rsid w:val="00951D9E"/>
    <w:rsid w:val="0095278F"/>
    <w:rsid w:val="00952A13"/>
    <w:rsid w:val="00952E19"/>
    <w:rsid w:val="009530B3"/>
    <w:rsid w:val="009608D4"/>
    <w:rsid w:val="00963FF6"/>
    <w:rsid w:val="00964385"/>
    <w:rsid w:val="00973AEB"/>
    <w:rsid w:val="00977AB4"/>
    <w:rsid w:val="0098055F"/>
    <w:rsid w:val="00981430"/>
    <w:rsid w:val="00982BB9"/>
    <w:rsid w:val="0098406D"/>
    <w:rsid w:val="00984DB0"/>
    <w:rsid w:val="00985988"/>
    <w:rsid w:val="009A3E75"/>
    <w:rsid w:val="009B1A5F"/>
    <w:rsid w:val="009B1C03"/>
    <w:rsid w:val="009C76CB"/>
    <w:rsid w:val="009D2085"/>
    <w:rsid w:val="009D2815"/>
    <w:rsid w:val="009E1B3D"/>
    <w:rsid w:val="009E2C71"/>
    <w:rsid w:val="009E31BE"/>
    <w:rsid w:val="009E3473"/>
    <w:rsid w:val="009E49DB"/>
    <w:rsid w:val="009E51C4"/>
    <w:rsid w:val="009E5951"/>
    <w:rsid w:val="009E703F"/>
    <w:rsid w:val="009E7F3D"/>
    <w:rsid w:val="009F26B3"/>
    <w:rsid w:val="009F2E2B"/>
    <w:rsid w:val="00A0557E"/>
    <w:rsid w:val="00A061EC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1871"/>
    <w:rsid w:val="00A53986"/>
    <w:rsid w:val="00A54574"/>
    <w:rsid w:val="00A6344F"/>
    <w:rsid w:val="00A63504"/>
    <w:rsid w:val="00A66689"/>
    <w:rsid w:val="00A673B8"/>
    <w:rsid w:val="00A7084B"/>
    <w:rsid w:val="00A7568F"/>
    <w:rsid w:val="00A84435"/>
    <w:rsid w:val="00A847E0"/>
    <w:rsid w:val="00A86B06"/>
    <w:rsid w:val="00A86D27"/>
    <w:rsid w:val="00A90BF3"/>
    <w:rsid w:val="00A92942"/>
    <w:rsid w:val="00A938AE"/>
    <w:rsid w:val="00AB19DF"/>
    <w:rsid w:val="00AB2B12"/>
    <w:rsid w:val="00AB31C2"/>
    <w:rsid w:val="00AC1415"/>
    <w:rsid w:val="00AC32FC"/>
    <w:rsid w:val="00AC6351"/>
    <w:rsid w:val="00AC6E61"/>
    <w:rsid w:val="00AC7647"/>
    <w:rsid w:val="00AC785A"/>
    <w:rsid w:val="00AD12A7"/>
    <w:rsid w:val="00AD5840"/>
    <w:rsid w:val="00AD5E37"/>
    <w:rsid w:val="00AD6719"/>
    <w:rsid w:val="00AE05D2"/>
    <w:rsid w:val="00AE2660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32DFB"/>
    <w:rsid w:val="00B40828"/>
    <w:rsid w:val="00B432CA"/>
    <w:rsid w:val="00B43AF5"/>
    <w:rsid w:val="00B51AD9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64B3"/>
    <w:rsid w:val="00B96BCF"/>
    <w:rsid w:val="00BA1AF1"/>
    <w:rsid w:val="00BA2F5F"/>
    <w:rsid w:val="00BA4090"/>
    <w:rsid w:val="00BA637D"/>
    <w:rsid w:val="00BB1A18"/>
    <w:rsid w:val="00BB5F24"/>
    <w:rsid w:val="00BB63DF"/>
    <w:rsid w:val="00BD0750"/>
    <w:rsid w:val="00BD31AA"/>
    <w:rsid w:val="00BD4CAE"/>
    <w:rsid w:val="00BD77D7"/>
    <w:rsid w:val="00BE3368"/>
    <w:rsid w:val="00BE4D69"/>
    <w:rsid w:val="00BE665E"/>
    <w:rsid w:val="00BE6702"/>
    <w:rsid w:val="00BF085C"/>
    <w:rsid w:val="00BF4CB8"/>
    <w:rsid w:val="00BF55CB"/>
    <w:rsid w:val="00C03878"/>
    <w:rsid w:val="00C03E82"/>
    <w:rsid w:val="00C04353"/>
    <w:rsid w:val="00C045D9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3382"/>
    <w:rsid w:val="00C5565E"/>
    <w:rsid w:val="00C55837"/>
    <w:rsid w:val="00C5587A"/>
    <w:rsid w:val="00C57914"/>
    <w:rsid w:val="00C62EA8"/>
    <w:rsid w:val="00C708F0"/>
    <w:rsid w:val="00C71E84"/>
    <w:rsid w:val="00C75BD9"/>
    <w:rsid w:val="00C81898"/>
    <w:rsid w:val="00C81ACC"/>
    <w:rsid w:val="00C905DE"/>
    <w:rsid w:val="00C91339"/>
    <w:rsid w:val="00C9379A"/>
    <w:rsid w:val="00C944B1"/>
    <w:rsid w:val="00CA1667"/>
    <w:rsid w:val="00CA1CA1"/>
    <w:rsid w:val="00CA48A7"/>
    <w:rsid w:val="00CA5B89"/>
    <w:rsid w:val="00CA6A4E"/>
    <w:rsid w:val="00CB2251"/>
    <w:rsid w:val="00CB253F"/>
    <w:rsid w:val="00CB338E"/>
    <w:rsid w:val="00CB5227"/>
    <w:rsid w:val="00CC562E"/>
    <w:rsid w:val="00CC6129"/>
    <w:rsid w:val="00CE7BB9"/>
    <w:rsid w:val="00CF2692"/>
    <w:rsid w:val="00CF3C25"/>
    <w:rsid w:val="00CF413C"/>
    <w:rsid w:val="00CF6CC2"/>
    <w:rsid w:val="00CF7CA3"/>
    <w:rsid w:val="00D000BA"/>
    <w:rsid w:val="00D05F92"/>
    <w:rsid w:val="00D06218"/>
    <w:rsid w:val="00D24796"/>
    <w:rsid w:val="00D30F4C"/>
    <w:rsid w:val="00D31099"/>
    <w:rsid w:val="00D41012"/>
    <w:rsid w:val="00D432CE"/>
    <w:rsid w:val="00D51674"/>
    <w:rsid w:val="00D53400"/>
    <w:rsid w:val="00D54518"/>
    <w:rsid w:val="00D563E0"/>
    <w:rsid w:val="00D57C6A"/>
    <w:rsid w:val="00D6090F"/>
    <w:rsid w:val="00D658A6"/>
    <w:rsid w:val="00D67237"/>
    <w:rsid w:val="00D75DEE"/>
    <w:rsid w:val="00D80568"/>
    <w:rsid w:val="00D81D73"/>
    <w:rsid w:val="00D8236A"/>
    <w:rsid w:val="00D82825"/>
    <w:rsid w:val="00D851A4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96787"/>
    <w:rsid w:val="00DA15A3"/>
    <w:rsid w:val="00DA1FA6"/>
    <w:rsid w:val="00DA3A32"/>
    <w:rsid w:val="00DB5CD3"/>
    <w:rsid w:val="00DC1F8C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24F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71596"/>
    <w:rsid w:val="00E918BF"/>
    <w:rsid w:val="00E96ED8"/>
    <w:rsid w:val="00EA00FC"/>
    <w:rsid w:val="00EA02CA"/>
    <w:rsid w:val="00EA315E"/>
    <w:rsid w:val="00EA4E27"/>
    <w:rsid w:val="00EA6222"/>
    <w:rsid w:val="00EA706D"/>
    <w:rsid w:val="00EB113E"/>
    <w:rsid w:val="00EB149E"/>
    <w:rsid w:val="00EB2504"/>
    <w:rsid w:val="00EB5BB2"/>
    <w:rsid w:val="00EC215C"/>
    <w:rsid w:val="00EC244D"/>
    <w:rsid w:val="00EC4A9C"/>
    <w:rsid w:val="00EC612B"/>
    <w:rsid w:val="00ED3781"/>
    <w:rsid w:val="00EE39D6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21E4"/>
    <w:rsid w:val="00F34C1D"/>
    <w:rsid w:val="00F42F74"/>
    <w:rsid w:val="00F46384"/>
    <w:rsid w:val="00F50ABC"/>
    <w:rsid w:val="00F55C71"/>
    <w:rsid w:val="00F606DC"/>
    <w:rsid w:val="00F6219D"/>
    <w:rsid w:val="00F6245F"/>
    <w:rsid w:val="00F666CA"/>
    <w:rsid w:val="00F6701B"/>
    <w:rsid w:val="00F67590"/>
    <w:rsid w:val="00F71D84"/>
    <w:rsid w:val="00F727C5"/>
    <w:rsid w:val="00F766D7"/>
    <w:rsid w:val="00F81137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11F9"/>
    <w:rsid w:val="00FD28EF"/>
    <w:rsid w:val="00FD645A"/>
    <w:rsid w:val="00FD70E7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-umweltsysteme.at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44E0566A39462288C33E61F1108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8EA93-556E-47BB-A04E-D7DEEF4F146D}"/>
      </w:docPartPr>
      <w:docPartBody>
        <w:p w:rsidR="009A7D21" w:rsidRDefault="00CA6870" w:rsidP="00CA6870">
          <w:pPr>
            <w:pStyle w:val="B344E0566A39462288C33E61F1108AAF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07009"/>
    <w:rsid w:val="00025812"/>
    <w:rsid w:val="000342CD"/>
    <w:rsid w:val="00056D0B"/>
    <w:rsid w:val="000916CD"/>
    <w:rsid w:val="000919AB"/>
    <w:rsid w:val="000B12BF"/>
    <w:rsid w:val="000F587D"/>
    <w:rsid w:val="001932A1"/>
    <w:rsid w:val="001A2AA1"/>
    <w:rsid w:val="001B36FA"/>
    <w:rsid w:val="001B6662"/>
    <w:rsid w:val="001D42BF"/>
    <w:rsid w:val="001F6D01"/>
    <w:rsid w:val="00212AF1"/>
    <w:rsid w:val="00221004"/>
    <w:rsid w:val="0022191F"/>
    <w:rsid w:val="002662C1"/>
    <w:rsid w:val="002B5D38"/>
    <w:rsid w:val="002C72B6"/>
    <w:rsid w:val="002E6D4D"/>
    <w:rsid w:val="00360879"/>
    <w:rsid w:val="003674F5"/>
    <w:rsid w:val="003C4D14"/>
    <w:rsid w:val="003F1675"/>
    <w:rsid w:val="0047476B"/>
    <w:rsid w:val="00475115"/>
    <w:rsid w:val="00495131"/>
    <w:rsid w:val="004D5B41"/>
    <w:rsid w:val="004F3821"/>
    <w:rsid w:val="00521477"/>
    <w:rsid w:val="00530D35"/>
    <w:rsid w:val="00542759"/>
    <w:rsid w:val="00593FF5"/>
    <w:rsid w:val="005B6363"/>
    <w:rsid w:val="005E4B09"/>
    <w:rsid w:val="006250A0"/>
    <w:rsid w:val="00632F1D"/>
    <w:rsid w:val="00696B09"/>
    <w:rsid w:val="006D6DD2"/>
    <w:rsid w:val="0070727B"/>
    <w:rsid w:val="00717349"/>
    <w:rsid w:val="00743C8A"/>
    <w:rsid w:val="007A55A1"/>
    <w:rsid w:val="007A63CC"/>
    <w:rsid w:val="007B6839"/>
    <w:rsid w:val="007C6BFA"/>
    <w:rsid w:val="007C7283"/>
    <w:rsid w:val="0080002A"/>
    <w:rsid w:val="008300CF"/>
    <w:rsid w:val="00853AF3"/>
    <w:rsid w:val="00861B6C"/>
    <w:rsid w:val="00882042"/>
    <w:rsid w:val="009279DB"/>
    <w:rsid w:val="00991750"/>
    <w:rsid w:val="00994557"/>
    <w:rsid w:val="009A1B02"/>
    <w:rsid w:val="009A7D21"/>
    <w:rsid w:val="009C40C3"/>
    <w:rsid w:val="009E6252"/>
    <w:rsid w:val="00A17DDE"/>
    <w:rsid w:val="00A26231"/>
    <w:rsid w:val="00A36817"/>
    <w:rsid w:val="00A40ECB"/>
    <w:rsid w:val="00AD1623"/>
    <w:rsid w:val="00AE3FAE"/>
    <w:rsid w:val="00B27B30"/>
    <w:rsid w:val="00B442B9"/>
    <w:rsid w:val="00B61824"/>
    <w:rsid w:val="00BA2C7E"/>
    <w:rsid w:val="00BB2ACE"/>
    <w:rsid w:val="00BF1483"/>
    <w:rsid w:val="00C11239"/>
    <w:rsid w:val="00C3190A"/>
    <w:rsid w:val="00C84E1A"/>
    <w:rsid w:val="00C9203F"/>
    <w:rsid w:val="00CA6870"/>
    <w:rsid w:val="00CB2FFA"/>
    <w:rsid w:val="00D00953"/>
    <w:rsid w:val="00D55407"/>
    <w:rsid w:val="00D64150"/>
    <w:rsid w:val="00D75D80"/>
    <w:rsid w:val="00D86F7A"/>
    <w:rsid w:val="00DA47B8"/>
    <w:rsid w:val="00DC1458"/>
    <w:rsid w:val="00DF160D"/>
    <w:rsid w:val="00E3353D"/>
    <w:rsid w:val="00E45CDC"/>
    <w:rsid w:val="00E50699"/>
    <w:rsid w:val="00E52F38"/>
    <w:rsid w:val="00E54D38"/>
    <w:rsid w:val="00E57A5D"/>
    <w:rsid w:val="00EC274B"/>
    <w:rsid w:val="00ED05D5"/>
    <w:rsid w:val="00ED2D94"/>
    <w:rsid w:val="00EE1337"/>
    <w:rsid w:val="00EE2358"/>
    <w:rsid w:val="00F1105E"/>
    <w:rsid w:val="00F36ADA"/>
    <w:rsid w:val="00FB0877"/>
    <w:rsid w:val="00FB69D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6870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  <w:style w:type="paragraph" w:customStyle="1" w:styleId="B344E0566A39462288C33E61F1108AAF">
    <w:name w:val="B344E0566A39462288C33E61F1108AAF"/>
    <w:rsid w:val="00CA687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2018-10-25T00:00:00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772594-A846-46DD-878C-F7504E52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3</Pages>
  <Words>415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2</cp:revision>
  <cp:lastPrinted>2018-10-22T09:25:00Z</cp:lastPrinted>
  <dcterms:created xsi:type="dcterms:W3CDTF">2018-11-06T09:18:00Z</dcterms:created>
  <dcterms:modified xsi:type="dcterms:W3CDTF">2018-11-06T09:18:00Z</dcterms:modified>
</cp:coreProperties>
</file>